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893" w:rsidRDefault="00260893" w:rsidP="00260893">
      <w:r>
        <w:rPr>
          <w:noProof/>
          <w:lang w:val="cs-CZ"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619875" cy="4667250"/>
            <wp:effectExtent l="0" t="0" r="9525" b="0"/>
            <wp:wrapSquare wrapText="bothSides"/>
            <wp:docPr id="1" name="Obrázok 1" descr="https://az653449.vo.msecnd.net/7v64/images/20218-2694.jpg?width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z653449.vo.msecnd.net/7v64/images/20218-2694.jpg?width=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2567" t="1" r="12532" b="29584"/>
                    <a:stretch/>
                  </pic:blipFill>
                  <pic:spPr bwMode="auto">
                    <a:xfrm>
                      <a:off x="0" y="0"/>
                      <a:ext cx="6619875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96EC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12.75pt;margin-top:182.25pt;width:498.75pt;height:92.2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" filled="f" stroked="f">
            <v:textbox>
              <w:txbxContent>
                <w:p w:rsidR="00260893" w:rsidRPr="009C4354" w:rsidRDefault="00260893" w:rsidP="00260893">
                  <w:pPr>
                    <w:spacing w:after="0"/>
                    <w:jc w:val="center"/>
                    <w:rPr>
                      <w:rFonts w:ascii="Verdana" w:hAnsi="Verdana"/>
                      <w:b/>
                      <w:noProof/>
                      <w:color w:val="C00000"/>
                      <w:sz w:val="66"/>
                      <w:szCs w:val="66"/>
                    </w:rPr>
                  </w:pPr>
                  <w:r w:rsidRPr="009C4354">
                    <w:rPr>
                      <w:rFonts w:ascii="Verdana" w:hAnsi="Verdana"/>
                      <w:b/>
                      <w:noProof/>
                      <w:color w:val="C00000"/>
                      <w:sz w:val="66"/>
                      <w:szCs w:val="66"/>
                    </w:rPr>
                    <w:t>KVALIFIKAČNÍ TURNAJ</w:t>
                  </w:r>
                </w:p>
                <w:p w:rsidR="00260893" w:rsidRPr="009C4354" w:rsidRDefault="00260893" w:rsidP="00260893">
                  <w:pPr>
                    <w:jc w:val="center"/>
                    <w:rPr>
                      <w:rFonts w:ascii="Verdana" w:hAnsi="Verdana"/>
                      <w:b/>
                      <w:noProof/>
                      <w:color w:val="C00000"/>
                      <w:sz w:val="66"/>
                      <w:szCs w:val="66"/>
                    </w:rPr>
                  </w:pPr>
                  <w:r w:rsidRPr="009C4354">
                    <w:rPr>
                      <w:rFonts w:ascii="Verdana" w:hAnsi="Verdana"/>
                      <w:b/>
                      <w:noProof/>
                      <w:color w:val="C00000"/>
                      <w:sz w:val="66"/>
                      <w:szCs w:val="66"/>
                    </w:rPr>
                    <w:t>NA MISTROVSTVÍ ČR</w:t>
                  </w:r>
                </w:p>
              </w:txbxContent>
            </v:textbox>
          </v:shape>
        </w:pict>
      </w:r>
    </w:p>
    <w:p w:rsidR="00260893" w:rsidRDefault="00260893" w:rsidP="00260893">
      <w:pPr>
        <w:rPr>
          <w:rFonts w:ascii="Bookman Old Style" w:hAnsi="Bookman Old Style"/>
          <w:b/>
          <w:color w:val="C00000"/>
          <w:sz w:val="32"/>
          <w:szCs w:val="32"/>
        </w:rPr>
      </w:pPr>
    </w:p>
    <w:p w:rsidR="00260893" w:rsidRPr="009E0D86" w:rsidRDefault="00260893" w:rsidP="00260893">
      <w:pPr>
        <w:rPr>
          <w:rFonts w:ascii="Bookman Old Style" w:hAnsi="Bookman Old Style"/>
          <w:b/>
          <w:sz w:val="32"/>
          <w:szCs w:val="32"/>
        </w:rPr>
      </w:pPr>
      <w:r w:rsidRPr="00272D31">
        <w:rPr>
          <w:rFonts w:ascii="Bookman Old Style" w:hAnsi="Bookman Old Style"/>
          <w:b/>
          <w:color w:val="C00000"/>
          <w:sz w:val="32"/>
          <w:szCs w:val="32"/>
        </w:rPr>
        <w:t>KDY:</w:t>
      </w:r>
      <w:r w:rsidRPr="009E0D86">
        <w:rPr>
          <w:rFonts w:ascii="Bookman Old Style" w:hAnsi="Bookman Old Style"/>
          <w:b/>
          <w:sz w:val="32"/>
          <w:szCs w:val="32"/>
        </w:rPr>
        <w:t xml:space="preserve"> V SOBOTU </w:t>
      </w:r>
      <w:r>
        <w:rPr>
          <w:rFonts w:ascii="Bookman Old Style" w:hAnsi="Bookman Old Style"/>
          <w:b/>
          <w:sz w:val="32"/>
          <w:szCs w:val="32"/>
        </w:rPr>
        <w:t>10.7.</w:t>
      </w:r>
      <w:r w:rsidRPr="009E0D86">
        <w:rPr>
          <w:rFonts w:ascii="Bookman Old Style" w:hAnsi="Bookman Old Style"/>
          <w:b/>
          <w:sz w:val="32"/>
          <w:szCs w:val="32"/>
        </w:rPr>
        <w:t>20</w:t>
      </w:r>
      <w:r>
        <w:rPr>
          <w:rFonts w:ascii="Bookman Old Style" w:hAnsi="Bookman Old Style"/>
          <w:b/>
          <w:sz w:val="32"/>
          <w:szCs w:val="32"/>
        </w:rPr>
        <w:t xml:space="preserve">21 </w:t>
      </w:r>
      <w:r w:rsidRPr="009E0D86">
        <w:rPr>
          <w:rFonts w:ascii="Bookman Old Style" w:hAnsi="Bookman Old Style"/>
          <w:b/>
          <w:sz w:val="32"/>
          <w:szCs w:val="32"/>
        </w:rPr>
        <w:t>od 9:30</w:t>
      </w:r>
    </w:p>
    <w:p w:rsidR="00260893" w:rsidRDefault="00260893" w:rsidP="00260893">
      <w:pPr>
        <w:spacing w:after="0"/>
        <w:rPr>
          <w:rFonts w:ascii="Bookman Old Style" w:hAnsi="Bookman Old Style"/>
          <w:b/>
          <w:sz w:val="32"/>
        </w:rPr>
      </w:pPr>
      <w:r w:rsidRPr="00272D31">
        <w:rPr>
          <w:rFonts w:ascii="Bookman Old Style" w:hAnsi="Bookman Old Style"/>
          <w:b/>
          <w:color w:val="C00000"/>
          <w:sz w:val="32"/>
        </w:rPr>
        <w:t>KDE:</w:t>
      </w:r>
      <w:r w:rsidRPr="009E0D86">
        <w:rPr>
          <w:rFonts w:ascii="Bookman Old Style" w:hAnsi="Bookman Old Style"/>
          <w:b/>
          <w:sz w:val="32"/>
        </w:rPr>
        <w:t xml:space="preserve"> LATINSKÁ ŠKOLA MILEVSKÉHO KLÁŠTERA</w:t>
      </w:r>
    </w:p>
    <w:p w:rsidR="00260893" w:rsidRPr="009E0D86" w:rsidRDefault="00260893" w:rsidP="00260893">
      <w:pPr>
        <w:rPr>
          <w:rFonts w:ascii="Bookman Old Style" w:hAnsi="Bookman Old Style"/>
          <w:b/>
          <w:sz w:val="32"/>
        </w:rPr>
      </w:pPr>
      <w:r w:rsidRPr="009E0D86">
        <w:rPr>
          <w:rFonts w:ascii="Bookman Old Style" w:hAnsi="Bookman Old Style"/>
          <w:b/>
          <w:sz w:val="32"/>
        </w:rPr>
        <w:t>(U ba</w:t>
      </w:r>
      <w:r w:rsidRPr="009E0D86">
        <w:rPr>
          <w:rFonts w:ascii="Bookman Old Style" w:hAnsi="Bookman Old Style" w:cs="Calibri"/>
          <w:b/>
          <w:sz w:val="32"/>
        </w:rPr>
        <w:t>ž</w:t>
      </w:r>
      <w:r w:rsidRPr="009E0D86">
        <w:rPr>
          <w:rFonts w:ascii="Bookman Old Style" w:hAnsi="Bookman Old Style"/>
          <w:b/>
          <w:sz w:val="32"/>
        </w:rPr>
        <w:t xml:space="preserve">antnice 556, </w:t>
      </w:r>
      <w:proofErr w:type="spellStart"/>
      <w:r w:rsidRPr="009E0D86">
        <w:rPr>
          <w:rFonts w:ascii="Bookman Old Style" w:hAnsi="Bookman Old Style"/>
          <w:b/>
          <w:sz w:val="32"/>
        </w:rPr>
        <w:t>Milevsko</w:t>
      </w:r>
      <w:proofErr w:type="spellEnd"/>
      <w:r w:rsidRPr="009E0D86">
        <w:rPr>
          <w:rFonts w:ascii="Bookman Old Style" w:hAnsi="Bookman Old Style"/>
          <w:b/>
          <w:sz w:val="32"/>
        </w:rPr>
        <w:t>)</w:t>
      </w:r>
    </w:p>
    <w:p w:rsidR="00260893" w:rsidRDefault="00260893" w:rsidP="00260893">
      <w:pPr>
        <w:rPr>
          <w:rFonts w:ascii="Bookman Old Style" w:hAnsi="Bookman Old Style"/>
          <w:b/>
          <w:color w:val="C00000"/>
          <w:sz w:val="32"/>
        </w:rPr>
      </w:pPr>
    </w:p>
    <w:p w:rsidR="00260893" w:rsidRPr="009E0D86" w:rsidRDefault="00260893" w:rsidP="00260893">
      <w:pPr>
        <w:rPr>
          <w:rFonts w:ascii="Bookman Old Style" w:hAnsi="Bookman Old Style"/>
          <w:b/>
          <w:sz w:val="32"/>
        </w:rPr>
      </w:pPr>
      <w:r w:rsidRPr="00272D31">
        <w:rPr>
          <w:rFonts w:ascii="Bookman Old Style" w:hAnsi="Bookman Old Style"/>
          <w:b/>
          <w:color w:val="C00000"/>
          <w:sz w:val="32"/>
        </w:rPr>
        <w:t>STARTOVNÉ:</w:t>
      </w:r>
      <w:r>
        <w:rPr>
          <w:rFonts w:ascii="Bookman Old Style" w:hAnsi="Bookman Old Style"/>
          <w:b/>
          <w:color w:val="C00000"/>
          <w:sz w:val="32"/>
        </w:rPr>
        <w:t xml:space="preserve"> </w:t>
      </w:r>
      <w:r>
        <w:rPr>
          <w:rFonts w:ascii="Bookman Old Style" w:hAnsi="Bookman Old Style"/>
          <w:b/>
          <w:sz w:val="32"/>
        </w:rPr>
        <w:t>do</w:t>
      </w:r>
      <w:r w:rsidRPr="009E0D86">
        <w:rPr>
          <w:rFonts w:ascii="Bookman Old Style" w:hAnsi="Bookman Old Style"/>
          <w:b/>
          <w:sz w:val="32"/>
        </w:rPr>
        <w:t>1</w:t>
      </w:r>
      <w:r>
        <w:rPr>
          <w:rFonts w:ascii="Bookman Old Style" w:hAnsi="Bookman Old Style"/>
          <w:b/>
          <w:sz w:val="32"/>
        </w:rPr>
        <w:t>8</w:t>
      </w:r>
      <w:r w:rsidRPr="009E0D86">
        <w:rPr>
          <w:rFonts w:ascii="Bookman Old Style" w:hAnsi="Bookman Old Style"/>
          <w:b/>
          <w:sz w:val="32"/>
        </w:rPr>
        <w:t xml:space="preserve"> let 30 K</w:t>
      </w:r>
      <w:r w:rsidRPr="009E0D86">
        <w:rPr>
          <w:rFonts w:ascii="Bookman Old Style" w:hAnsi="Bookman Old Style" w:cs="Calibri"/>
          <w:b/>
          <w:sz w:val="32"/>
        </w:rPr>
        <w:t>č</w:t>
      </w:r>
      <w:r w:rsidRPr="009E0D86">
        <w:rPr>
          <w:rFonts w:ascii="Bookman Old Style" w:hAnsi="Bookman Old Style"/>
          <w:b/>
          <w:sz w:val="32"/>
        </w:rPr>
        <w:t xml:space="preserve">, </w:t>
      </w:r>
      <w:proofErr w:type="spellStart"/>
      <w:r w:rsidRPr="009E0D86">
        <w:rPr>
          <w:rFonts w:ascii="Bookman Old Style" w:hAnsi="Bookman Old Style"/>
          <w:b/>
          <w:sz w:val="32"/>
        </w:rPr>
        <w:t>dosp</w:t>
      </w:r>
      <w:r w:rsidRPr="009E0D86">
        <w:rPr>
          <w:rFonts w:ascii="Bookman Old Style" w:hAnsi="Bookman Old Style" w:cs="Calibri"/>
          <w:b/>
          <w:sz w:val="32"/>
        </w:rPr>
        <w:t>ě</w:t>
      </w:r>
      <w:r w:rsidRPr="009E0D86">
        <w:rPr>
          <w:rFonts w:ascii="Bookman Old Style" w:hAnsi="Bookman Old Style"/>
          <w:b/>
          <w:sz w:val="32"/>
        </w:rPr>
        <w:t>l</w:t>
      </w:r>
      <w:r w:rsidRPr="009E0D86">
        <w:rPr>
          <w:rFonts w:ascii="Bookman Old Style" w:hAnsi="Bookman Old Style" w:cs="Arial Rounded MT Bold"/>
          <w:b/>
          <w:sz w:val="32"/>
        </w:rPr>
        <w:t>í</w:t>
      </w:r>
      <w:proofErr w:type="spellEnd"/>
      <w:r w:rsidRPr="009E0D86">
        <w:rPr>
          <w:rFonts w:ascii="Bookman Old Style" w:hAnsi="Bookman Old Style"/>
          <w:b/>
          <w:sz w:val="32"/>
        </w:rPr>
        <w:t xml:space="preserve"> 50 K</w:t>
      </w:r>
      <w:r w:rsidRPr="009E0D86">
        <w:rPr>
          <w:rFonts w:ascii="Bookman Old Style" w:hAnsi="Bookman Old Style" w:cs="Calibri"/>
          <w:b/>
          <w:sz w:val="32"/>
        </w:rPr>
        <w:t>č</w:t>
      </w:r>
      <w:r w:rsidRPr="009E0D86">
        <w:rPr>
          <w:rFonts w:ascii="Bookman Old Style" w:hAnsi="Bookman Old Style"/>
          <w:b/>
          <w:sz w:val="32"/>
        </w:rPr>
        <w:t xml:space="preserve">. </w:t>
      </w:r>
    </w:p>
    <w:p w:rsidR="00260893" w:rsidRPr="00E728F9" w:rsidRDefault="00260893" w:rsidP="00260893">
      <w:pPr>
        <w:rPr>
          <w:rFonts w:ascii="Bookman Old Style" w:hAnsi="Bookman Old Style"/>
          <w:bCs/>
          <w:sz w:val="32"/>
          <w:lang w:val="cs-CZ"/>
        </w:rPr>
      </w:pPr>
      <w:r w:rsidRPr="00272D31">
        <w:rPr>
          <w:rFonts w:ascii="Bookman Old Style" w:hAnsi="Bookman Old Style"/>
          <w:b/>
          <w:color w:val="C00000"/>
          <w:sz w:val="32"/>
        </w:rPr>
        <w:t>P</w:t>
      </w:r>
      <w:r w:rsidRPr="00272D31">
        <w:rPr>
          <w:rFonts w:ascii="Bookman Old Style" w:hAnsi="Bookman Old Style" w:cs="Calibri"/>
          <w:b/>
          <w:color w:val="C00000"/>
          <w:sz w:val="32"/>
          <w:lang w:val="cs-CZ"/>
        </w:rPr>
        <w:t>Ř</w:t>
      </w:r>
      <w:r w:rsidRPr="00272D31">
        <w:rPr>
          <w:rFonts w:ascii="Bookman Old Style" w:hAnsi="Bookman Old Style"/>
          <w:b/>
          <w:color w:val="C00000"/>
          <w:sz w:val="32"/>
          <w:lang w:val="cs-CZ"/>
        </w:rPr>
        <w:t>IHL</w:t>
      </w:r>
      <w:r w:rsidRPr="00272D31">
        <w:rPr>
          <w:rFonts w:ascii="Bookman Old Style" w:hAnsi="Bookman Old Style" w:cs="Arial Rounded MT Bold"/>
          <w:b/>
          <w:color w:val="C00000"/>
          <w:sz w:val="32"/>
          <w:lang w:val="cs-CZ"/>
        </w:rPr>
        <w:t>ÁŠ</w:t>
      </w:r>
      <w:r w:rsidRPr="00272D31">
        <w:rPr>
          <w:rFonts w:ascii="Bookman Old Style" w:hAnsi="Bookman Old Style"/>
          <w:b/>
          <w:color w:val="C00000"/>
          <w:sz w:val="32"/>
          <w:lang w:val="cs-CZ"/>
        </w:rPr>
        <w:t>KY:</w:t>
      </w:r>
      <w:r>
        <w:rPr>
          <w:rFonts w:ascii="Bookman Old Style" w:hAnsi="Bookman Old Style"/>
          <w:b/>
          <w:color w:val="C00000"/>
          <w:sz w:val="32"/>
          <w:lang w:val="cs-CZ"/>
        </w:rPr>
        <w:t xml:space="preserve"> </w:t>
      </w:r>
      <w:hyperlink r:id="rId5" w:history="1">
        <w:r w:rsidRPr="009E0D86">
          <w:rPr>
            <w:rStyle w:val="Hypertextovodkaz"/>
            <w:rFonts w:ascii="Bookman Old Style" w:hAnsi="Bookman Old Style"/>
            <w:b/>
            <w:sz w:val="32"/>
            <w:lang w:val="cs-CZ"/>
          </w:rPr>
          <w:t>jozef.leskovsky@seznam.cz</w:t>
        </w:r>
      </w:hyperlink>
      <w:r>
        <w:t xml:space="preserve"> </w:t>
      </w:r>
      <w:r w:rsidRPr="00E728F9">
        <w:rPr>
          <w:rStyle w:val="Hypertextovodkaz"/>
          <w:rFonts w:ascii="Bookman Old Style" w:hAnsi="Bookman Old Style"/>
          <w:bCs/>
          <w:color w:val="000000" w:themeColor="text1"/>
          <w:sz w:val="32"/>
          <w:u w:val="none"/>
          <w:lang w:val="cs-CZ"/>
        </w:rPr>
        <w:t xml:space="preserve">nebo na webu </w:t>
      </w:r>
      <w:r w:rsidRPr="00E728F9">
        <w:rPr>
          <w:rStyle w:val="Hypertextovodkaz"/>
          <w:rFonts w:ascii="Bookman Old Style" w:hAnsi="Bookman Old Style"/>
          <w:b/>
          <w:sz w:val="32"/>
          <w:u w:val="none"/>
          <w:lang w:val="cs-CZ"/>
        </w:rPr>
        <w:t>catan.cz</w:t>
      </w:r>
    </w:p>
    <w:p w:rsidR="00260893" w:rsidRDefault="00260893" w:rsidP="00260893">
      <w:pPr>
        <w:rPr>
          <w:rFonts w:ascii="Bookman Old Style" w:hAnsi="Bookman Old Style"/>
          <w:b/>
          <w:i/>
          <w:color w:val="C00000"/>
          <w:sz w:val="32"/>
          <w:lang w:val="cs-CZ"/>
        </w:rPr>
      </w:pPr>
      <w:proofErr w:type="spellStart"/>
      <w:r w:rsidRPr="009E0D86">
        <w:rPr>
          <w:rFonts w:ascii="Bookman Old Style" w:hAnsi="Bookman Old Style"/>
          <w:b/>
          <w:i/>
          <w:sz w:val="32"/>
          <w:lang w:val="cs-CZ"/>
        </w:rPr>
        <w:t>Info</w:t>
      </w:r>
      <w:proofErr w:type="spellEnd"/>
      <w:r w:rsidRPr="009E0D86">
        <w:rPr>
          <w:rFonts w:ascii="Bookman Old Style" w:hAnsi="Bookman Old Style"/>
          <w:b/>
          <w:i/>
          <w:sz w:val="32"/>
          <w:lang w:val="cs-CZ"/>
        </w:rPr>
        <w:t xml:space="preserve"> takté</w:t>
      </w:r>
      <w:r w:rsidRPr="009E0D86">
        <w:rPr>
          <w:rFonts w:ascii="Bookman Old Style" w:hAnsi="Bookman Old Style" w:cs="Calibri"/>
          <w:b/>
          <w:i/>
          <w:sz w:val="32"/>
          <w:lang w:val="cs-CZ"/>
        </w:rPr>
        <w:t>ž</w:t>
      </w:r>
      <w:r w:rsidRPr="009E0D86">
        <w:rPr>
          <w:rFonts w:ascii="Bookman Old Style" w:hAnsi="Bookman Old Style"/>
          <w:b/>
          <w:i/>
          <w:sz w:val="32"/>
          <w:lang w:val="cs-CZ"/>
        </w:rPr>
        <w:t xml:space="preserve"> na </w:t>
      </w:r>
      <w:hyperlink r:id="rId6" w:history="1">
        <w:r w:rsidRPr="009D21FF">
          <w:rPr>
            <w:rStyle w:val="Hypertextovodkaz"/>
            <w:rFonts w:ascii="Bookman Old Style" w:hAnsi="Bookman Old Style"/>
            <w:b/>
            <w:i/>
            <w:sz w:val="32"/>
            <w:lang w:val="cs-CZ"/>
          </w:rPr>
          <w:t>www.catan.cz</w:t>
        </w:r>
      </w:hyperlink>
    </w:p>
    <w:p w:rsidR="00260893" w:rsidRDefault="00260893" w:rsidP="00260893">
      <w:pPr>
        <w:rPr>
          <w:rFonts w:ascii="Bookman Old Style" w:hAnsi="Bookman Old Style"/>
          <w:b/>
          <w:i/>
          <w:color w:val="C00000"/>
          <w:sz w:val="32"/>
          <w:lang w:val="cs-CZ"/>
        </w:rPr>
      </w:pPr>
    </w:p>
    <w:p w:rsidR="00260893" w:rsidRDefault="00260893" w:rsidP="00260893">
      <w:pPr>
        <w:rPr>
          <w:rFonts w:ascii="Bookman Old Style" w:hAnsi="Bookman Old Style"/>
          <w:b/>
          <w:i/>
          <w:color w:val="C00000"/>
          <w:sz w:val="32"/>
          <w:lang w:val="cs-CZ"/>
        </w:rPr>
      </w:pPr>
      <w:r>
        <w:rPr>
          <w:rFonts w:ascii="Bookman Old Style" w:hAnsi="Bookman Old Style"/>
          <w:b/>
          <w:i/>
          <w:color w:val="C00000"/>
          <w:sz w:val="32"/>
          <w:lang w:val="cs-CZ"/>
        </w:rPr>
        <w:t xml:space="preserve">Občerstvení, včetně oběda, z vlastních zásob. </w:t>
      </w:r>
    </w:p>
    <w:p w:rsidR="00260893" w:rsidRPr="00E728F9" w:rsidRDefault="00260893" w:rsidP="00260893">
      <w:pPr>
        <w:rPr>
          <w:rFonts w:ascii="Bookman Old Style" w:hAnsi="Bookman Old Style"/>
          <w:b/>
          <w:i/>
          <w:sz w:val="32"/>
          <w:lang w:val="cs-CZ"/>
        </w:rPr>
      </w:pPr>
      <w:r>
        <w:rPr>
          <w:rFonts w:ascii="Bookman Old Style" w:hAnsi="Bookman Old Style"/>
          <w:b/>
          <w:i/>
          <w:color w:val="C00000"/>
          <w:sz w:val="32"/>
          <w:lang w:val="cs-CZ"/>
        </w:rPr>
        <w:t>Omezená kapacita objektu 40 hráčů.</w:t>
      </w:r>
    </w:p>
    <w:p w:rsidR="00260893" w:rsidRDefault="00260893" w:rsidP="00260893">
      <w:pPr>
        <w:rPr>
          <w:sz w:val="28"/>
          <w:lang w:val="cs-CZ"/>
        </w:rPr>
      </w:pPr>
    </w:p>
    <w:p w:rsidR="00FF4D3B" w:rsidRDefault="00FF4D3B"/>
    <w:sectPr w:rsidR="00FF4D3B" w:rsidSect="002E5BCF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60893"/>
    <w:rsid w:val="001928E3"/>
    <w:rsid w:val="00260893"/>
    <w:rsid w:val="00CB006C"/>
    <w:rsid w:val="00FF4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0893"/>
    <w:pPr>
      <w:spacing w:after="160" w:line="259" w:lineRule="auto"/>
    </w:pPr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608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tan.cz" TargetMode="External"/><Relationship Id="rId5" Type="http://schemas.openxmlformats.org/officeDocument/2006/relationships/hyperlink" Target="mailto:jozef.leskovsky@seznam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344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obchod</dc:creator>
  <cp:lastModifiedBy>obchod</cp:lastModifiedBy>
  <cp:revision>1</cp:revision>
  <dcterms:created xsi:type="dcterms:W3CDTF">2021-06-17T10:51:00Z</dcterms:created>
  <dcterms:modified xsi:type="dcterms:W3CDTF">2021-06-17T10:52:00Z</dcterms:modified>
</cp:coreProperties>
</file>